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15DA6" w14:textId="4E156176" w:rsidR="005C7F25" w:rsidRPr="00953931" w:rsidRDefault="005C7F25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S2-2501363</w:t>
      </w:r>
    </w:p>
    <w:p w14:paraId="10F276A2" w14:textId="77777777" w:rsidR="005C7F25" w:rsidRPr="00953931" w:rsidRDefault="005C7F25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203CA5A5" w14:textId="40BDE9B6" w:rsidR="000D468B" w:rsidRDefault="000D468B" w:rsidP="000D468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##166-Ad-Hoc-e</w:t>
      </w:r>
      <w:r>
        <w:rPr>
          <w:rFonts w:ascii="Arial" w:hAnsi="Arial" w:cs="Arial"/>
          <w:b/>
          <w:noProof/>
          <w:sz w:val="24"/>
        </w:rPr>
        <w:tab/>
        <w:t>S2-2500040</w:t>
      </w:r>
    </w:p>
    <w:p w14:paraId="364C57CE" w14:textId="77777777" w:rsidR="000D468B" w:rsidRDefault="000D468B" w:rsidP="000D468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2025, Electronic meeting</w:t>
      </w:r>
    </w:p>
    <w:p w14:paraId="156FF04F" w14:textId="51AB5E45" w:rsidR="000D468B" w:rsidRPr="000D468B" w:rsidRDefault="000D468B" w:rsidP="000D468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8AF887D" w14:textId="7BEB8590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777C3">
        <w:rPr>
          <w:b/>
          <w:noProof/>
          <w:sz w:val="24"/>
        </w:rPr>
        <w:t>5</w:t>
      </w:r>
      <w:r w:rsidR="008B7963">
        <w:rPr>
          <w:b/>
          <w:noProof/>
          <w:sz w:val="24"/>
        </w:rPr>
        <w:t>437</w:t>
      </w:r>
    </w:p>
    <w:p w14:paraId="27AE4E0A" w14:textId="69E0EB49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DAF61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178F5">
        <w:t xml:space="preserve">Reply </w:t>
      </w:r>
      <w:r w:rsidR="001178F5" w:rsidRPr="003D5C39">
        <w:t xml:space="preserve">LS on </w:t>
      </w:r>
      <w:r w:rsidR="001178F5" w:rsidRPr="00234069">
        <w:rPr>
          <w:szCs w:val="22"/>
          <w:lang w:eastAsia="zh-CN"/>
        </w:rPr>
        <w:t>RAN support of QoS monitoring capability</w:t>
      </w:r>
    </w:p>
    <w:p w14:paraId="65004854" w14:textId="435863A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178F5">
        <w:t xml:space="preserve">Reply </w:t>
      </w:r>
      <w:r w:rsidR="001178F5" w:rsidRPr="003D5C39">
        <w:t xml:space="preserve">LS </w:t>
      </w:r>
      <w:r w:rsidR="001178F5" w:rsidRPr="001178F5">
        <w:rPr>
          <w:szCs w:val="22"/>
          <w:lang w:eastAsia="zh-CN"/>
        </w:rPr>
        <w:t xml:space="preserve">(S2-2411247) </w:t>
      </w:r>
      <w:r w:rsidR="001178F5" w:rsidRPr="003D5C39">
        <w:t xml:space="preserve">on </w:t>
      </w:r>
      <w:r w:rsidR="001178F5" w:rsidRPr="00234069">
        <w:rPr>
          <w:szCs w:val="22"/>
          <w:lang w:eastAsia="zh-CN"/>
        </w:rPr>
        <w:t>RAN support of QoS monitoring capability</w:t>
      </w:r>
      <w:r w:rsidR="001178F5">
        <w:rPr>
          <w:szCs w:val="22"/>
          <w:lang w:eastAsia="zh-CN"/>
        </w:rPr>
        <w:t xml:space="preserve"> </w:t>
      </w:r>
      <w:r w:rsidR="001178F5">
        <w:t xml:space="preserve">from </w:t>
      </w:r>
      <w:r w:rsidR="00812D57">
        <w:t>SA</w:t>
      </w:r>
      <w:r w:rsidR="001178F5">
        <w:t xml:space="preserve"> WG</w:t>
      </w:r>
      <w:r w:rsidR="00812D57">
        <w:t>2</w:t>
      </w:r>
    </w:p>
    <w:p w14:paraId="56E3B846" w14:textId="03365DF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C1835" w:rsidRPr="00E767D1">
        <w:t>Rel-1</w:t>
      </w:r>
      <w:r w:rsidR="00AC1835" w:rsidRPr="00E767D1">
        <w:rPr>
          <w:rFonts w:hint="eastAsia"/>
        </w:rPr>
        <w:t>9</w:t>
      </w:r>
    </w:p>
    <w:p w14:paraId="792135A2" w14:textId="3BE66E0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C1835">
        <w:rPr>
          <w:rFonts w:hint="eastAsia"/>
          <w:szCs w:val="22"/>
          <w:lang w:eastAsia="zh-CN"/>
        </w:rPr>
        <w:t>TEI19_QME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253EF7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C1835">
        <w:rPr>
          <w:b w:val="0"/>
        </w:rPr>
        <w:t>CT WG4</w:t>
      </w:r>
    </w:p>
    <w:p w14:paraId="6AF9910D" w14:textId="2966D85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C1835">
        <w:rPr>
          <w:b w:val="0"/>
        </w:rPr>
        <w:t>SA WG2</w:t>
      </w:r>
    </w:p>
    <w:p w14:paraId="033E954A" w14:textId="3E64BE0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C1835">
        <w:rPr>
          <w:b w:val="0"/>
        </w:rPr>
        <w:t>CT WG3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8FD8BA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835">
        <w:rPr>
          <w:bCs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C572A0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835">
        <w:rPr>
          <w:bCs/>
          <w:color w:val="0000FF"/>
        </w:rPr>
        <w:t>Caixia.qi@huawei.com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F42DC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7F98A9" w14:textId="2D9FB0B4" w:rsidR="000F5212" w:rsidRDefault="00AC1835" w:rsidP="000F5212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</w:t>
      </w:r>
      <w:r w:rsidRPr="00146955">
        <w:rPr>
          <w:rFonts w:ascii="Arial" w:hAnsi="Arial" w:cs="Arial"/>
          <w:bCs/>
        </w:rPr>
        <w:t xml:space="preserve"> thanks </w:t>
      </w:r>
      <w:r>
        <w:rPr>
          <w:rFonts w:ascii="Arial" w:hAnsi="Arial" w:cs="Arial"/>
          <w:bCs/>
        </w:rPr>
        <w:t xml:space="preserve">SA WG2 for the reply LS </w:t>
      </w:r>
      <w:r w:rsidRPr="00E95B92">
        <w:rPr>
          <w:rFonts w:ascii="Arial" w:hAnsi="Arial" w:cs="Arial"/>
          <w:bCs/>
        </w:rPr>
        <w:t xml:space="preserve">on </w:t>
      </w:r>
      <w:r w:rsidRPr="00C7632F">
        <w:rPr>
          <w:rFonts w:ascii="Arial" w:hAnsi="Arial" w:cs="Arial"/>
          <w:bCs/>
        </w:rPr>
        <w:t>RAN support of QoS monitoring capability</w:t>
      </w:r>
      <w:r>
        <w:rPr>
          <w:rFonts w:ascii="Arial" w:hAnsi="Arial" w:cs="Arial"/>
          <w:bCs/>
        </w:rPr>
        <w:t xml:space="preserve">. </w:t>
      </w:r>
      <w:r w:rsidR="000F5212">
        <w:rPr>
          <w:rFonts w:ascii="Arial" w:hAnsi="Arial" w:cs="Arial"/>
          <w:bCs/>
        </w:rPr>
        <w:t>CT4 has discussed it and has the following answers to SA2 questions:</w:t>
      </w:r>
    </w:p>
    <w:p w14:paraId="072CC955" w14:textId="77777777" w:rsidR="00A060C7" w:rsidRDefault="000F5212" w:rsidP="00A060C7">
      <w:pPr>
        <w:pStyle w:val="pf0"/>
        <w:rPr>
          <w:rFonts w:ascii="Arial" w:eastAsia="SimSun" w:hAnsi="Arial" w:cs="Arial"/>
          <w:sz w:val="20"/>
          <w:szCs w:val="20"/>
          <w:lang w:val="en-GB" w:eastAsia="en-GB" w:bidi="bn-IN"/>
        </w:rPr>
      </w:pPr>
      <w:r>
        <w:rPr>
          <w:rFonts w:ascii="Arial" w:eastAsia="SimSun" w:hAnsi="Arial" w:cs="Arial"/>
          <w:b/>
          <w:bCs/>
          <w:sz w:val="20"/>
          <w:szCs w:val="20"/>
          <w:lang w:val="en-GB" w:eastAsia="en-GB" w:bidi="bn-IN"/>
        </w:rPr>
        <w:t xml:space="preserve">SA2 </w:t>
      </w:r>
      <w:r w:rsidRPr="00986C7D">
        <w:rPr>
          <w:rFonts w:ascii="Arial" w:eastAsia="SimSun" w:hAnsi="Arial" w:cs="Arial"/>
          <w:b/>
          <w:bCs/>
          <w:sz w:val="20"/>
          <w:szCs w:val="20"/>
          <w:lang w:val="en-GB" w:eastAsia="en-GB" w:bidi="bn-IN"/>
        </w:rPr>
        <w:t>Question 1</w:t>
      </w:r>
      <w:r w:rsidRPr="00986C7D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: </w:t>
      </w:r>
      <w:r>
        <w:rPr>
          <w:rFonts w:ascii="Arial" w:eastAsia="SimSun" w:hAnsi="Arial" w:cs="Arial"/>
          <w:sz w:val="20"/>
          <w:szCs w:val="20"/>
          <w:lang w:val="en-GB" w:eastAsia="en-GB" w:bidi="bn-IN"/>
        </w:rPr>
        <w:t>Why is the R</w:t>
      </w:r>
      <w:r w:rsidRPr="00E83EF1">
        <w:rPr>
          <w:rFonts w:ascii="Arial" w:eastAsia="SimSun" w:hAnsi="Arial" w:cs="Arial"/>
          <w:sz w:val="20"/>
          <w:szCs w:val="20"/>
          <w:lang w:val="en-GB" w:eastAsia="en-GB" w:bidi="bn-IN"/>
        </w:rPr>
        <w:t>AN QoS monitoring capability value "UNKNOWN"</w:t>
      </w:r>
      <w:r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</w:t>
      </w:r>
      <w:r w:rsidRPr="00E83EF1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needed. What is the </w:t>
      </w:r>
      <w:r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expected SMF behaviour compared to receiving </w:t>
      </w:r>
      <w:r w:rsidRPr="007F4655">
        <w:rPr>
          <w:rFonts w:ascii="Arial" w:eastAsia="SimSun" w:hAnsi="Arial" w:cs="Arial"/>
          <w:sz w:val="20"/>
          <w:szCs w:val="20"/>
          <w:lang w:val="en-GB" w:eastAsia="en-GB" w:bidi="bn-IN"/>
        </w:rPr>
        <w:t>"NOT_SUPPORTED"</w:t>
      </w:r>
      <w:r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or no indication at all?</w:t>
      </w:r>
    </w:p>
    <w:p w14:paraId="6AF800BB" w14:textId="6CB7C606" w:rsidR="00E6360B" w:rsidRPr="00A060C7" w:rsidRDefault="000F5212" w:rsidP="00A060C7">
      <w:pPr>
        <w:pStyle w:val="pf0"/>
        <w:rPr>
          <w:rFonts w:ascii="Arial" w:eastAsia="SimSun" w:hAnsi="Arial" w:cs="Arial"/>
          <w:sz w:val="20"/>
          <w:szCs w:val="20"/>
          <w:lang w:val="en-GB" w:eastAsia="en-GB" w:bidi="bn-IN"/>
        </w:rPr>
      </w:pPr>
      <w:r w:rsidRPr="000F5212">
        <w:rPr>
          <w:rFonts w:ascii="Arial" w:eastAsia="SimSun" w:hAnsi="Arial" w:cs="Arial"/>
          <w:b/>
          <w:sz w:val="20"/>
          <w:szCs w:val="20"/>
          <w:lang w:val="en-GB" w:eastAsia="en-GB" w:bidi="bn-IN"/>
        </w:rPr>
        <w:t>CT4 answer:</w:t>
      </w:r>
      <w:r w:rsidR="00E6360B">
        <w:rPr>
          <w:rFonts w:ascii="Arial" w:eastAsia="SimSun" w:hAnsi="Arial" w:cs="Arial"/>
          <w:b/>
          <w:sz w:val="20"/>
          <w:szCs w:val="20"/>
          <w:lang w:val="en-GB" w:eastAsia="en-GB" w:bidi="bn-IN"/>
        </w:rPr>
        <w:t xml:space="preserve"> </w:t>
      </w:r>
      <w:r w:rsidR="00E6360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As the QoS monitoring </w:t>
      </w:r>
      <w:r w:rsidR="00C74E4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for packet delay </w:t>
      </w:r>
      <w:r w:rsidR="00A060C7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>function</w:t>
      </w:r>
      <w:r w:rsidR="00E6360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is introduced in previous release, </w:t>
      </w:r>
      <w:r w:rsidR="00A060C7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>but the new feature QME is introduced in Rel-19</w:t>
      </w:r>
      <w:r w:rsidR="00E6360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. In Inter-AMF mobility with I-SMF/V-SMF change </w:t>
      </w:r>
      <w:r w:rsidR="00C74E4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>procedure,</w:t>
      </w:r>
      <w:r w:rsidR="00E6360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the target AMF </w:t>
      </w:r>
      <w:r w:rsidR="00C74E4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>in Rel-18 will not indicate the support of</w:t>
      </w:r>
      <w:r w:rsidR="00E6360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QME feature</w:t>
      </w:r>
      <w:r w:rsidR="00A060C7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and cannot send the new attribute qosMonitoringPdSupported to the I-SMF/V-SMF</w:t>
      </w:r>
      <w:r w:rsidR="00C74E4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, however the I-SMF/V-SMF cannot interpret that the </w:t>
      </w:r>
      <w:r w:rsidR="00C74E4B" w:rsidRPr="00A060C7">
        <w:rPr>
          <w:rFonts w:ascii="Arial" w:eastAsia="SimSun" w:hAnsi="Arial" w:cs="Arial" w:hint="eastAsia"/>
          <w:sz w:val="20"/>
          <w:szCs w:val="20"/>
          <w:lang w:val="en-GB" w:eastAsia="en-GB" w:bidi="bn-IN"/>
        </w:rPr>
        <w:t>QoS monitoring for packet delay</w:t>
      </w:r>
      <w:r w:rsidR="00C74E4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is </w:t>
      </w:r>
      <w:r w:rsidR="00C74E4B" w:rsidRPr="007F4655">
        <w:rPr>
          <w:rFonts w:ascii="Arial" w:eastAsia="SimSun" w:hAnsi="Arial" w:cs="Arial"/>
          <w:sz w:val="20"/>
          <w:szCs w:val="20"/>
          <w:lang w:val="en-GB" w:eastAsia="en-GB" w:bidi="bn-IN"/>
        </w:rPr>
        <w:t>"NOT_SUPPORTED"</w:t>
      </w:r>
      <w:r w:rsidR="00EB5F4D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by NG-RAN</w:t>
      </w:r>
      <w:r w:rsidR="00C74E4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. </w:t>
      </w:r>
      <w:r w:rsidR="00C74E4B" w:rsidRPr="00E83EF1">
        <w:rPr>
          <w:rFonts w:ascii="Arial" w:eastAsia="SimSun" w:hAnsi="Arial" w:cs="Arial"/>
          <w:sz w:val="20"/>
          <w:szCs w:val="20"/>
          <w:lang w:val="en-GB" w:eastAsia="en-GB" w:bidi="bn-IN"/>
        </w:rPr>
        <w:t>"UNKNOWN"</w:t>
      </w:r>
      <w:r w:rsidR="00C74E4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value is used in this scenario, and SMF will decide whether the QoS monitoring for </w:t>
      </w:r>
      <w:r w:rsidR="00A060C7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>packet delay can be triggered based on implementation.</w:t>
      </w:r>
    </w:p>
    <w:p w14:paraId="452559FA" w14:textId="1B36CB96" w:rsidR="00E6360B" w:rsidRPr="00A060C7" w:rsidRDefault="00A060C7" w:rsidP="00A060C7">
      <w:pPr>
        <w:spacing w:after="120"/>
        <w:rPr>
          <w:rFonts w:ascii="Arial" w:eastAsia="SimSun" w:hAnsi="Arial" w:cs="Arial"/>
          <w:lang w:eastAsia="en-GB" w:bidi="bn-IN"/>
        </w:rPr>
      </w:pPr>
      <w:r w:rsidRPr="00A060C7">
        <w:rPr>
          <w:rFonts w:ascii="Arial" w:eastAsia="SimSun" w:hAnsi="Arial" w:cs="Arial"/>
          <w:lang w:eastAsia="en-GB" w:bidi="bn-IN"/>
        </w:rPr>
        <w:t>I</w:t>
      </w:r>
      <w:r w:rsidR="00E6360B" w:rsidRPr="00A060C7">
        <w:rPr>
          <w:rFonts w:ascii="Arial" w:eastAsia="SimSun" w:hAnsi="Arial" w:cs="Arial"/>
          <w:lang w:eastAsia="en-GB" w:bidi="bn-IN"/>
        </w:rPr>
        <w:t xml:space="preserve">f the SMF receives "NOT_SUPPORTED" value, it means the </w:t>
      </w:r>
      <w:r w:rsidR="00E6360B" w:rsidRPr="00A060C7">
        <w:rPr>
          <w:rFonts w:ascii="Arial" w:eastAsia="SimSun" w:hAnsi="Arial" w:cs="Arial" w:hint="eastAsia"/>
          <w:lang w:eastAsia="en-GB" w:bidi="bn-IN"/>
        </w:rPr>
        <w:t xml:space="preserve">QoS monitoring for packet delay is </w:t>
      </w:r>
      <w:r w:rsidR="00E6360B" w:rsidRPr="00A060C7">
        <w:rPr>
          <w:rFonts w:ascii="Arial" w:eastAsia="SimSun" w:hAnsi="Arial" w:cs="Arial"/>
          <w:lang w:eastAsia="en-GB" w:bidi="bn-IN"/>
        </w:rPr>
        <w:t xml:space="preserve">not </w:t>
      </w:r>
      <w:r w:rsidR="00E6360B" w:rsidRPr="00A060C7">
        <w:rPr>
          <w:rFonts w:ascii="Arial" w:eastAsia="SimSun" w:hAnsi="Arial" w:cs="Arial" w:hint="eastAsia"/>
          <w:lang w:eastAsia="en-GB" w:bidi="bn-IN"/>
        </w:rPr>
        <w:t>supported</w:t>
      </w:r>
      <w:r w:rsidR="00E6360B" w:rsidRPr="00A060C7">
        <w:rPr>
          <w:rFonts w:ascii="Arial" w:eastAsia="SimSun" w:hAnsi="Arial" w:cs="Arial"/>
          <w:lang w:eastAsia="en-GB" w:bidi="bn-IN"/>
        </w:rPr>
        <w:t xml:space="preserve"> by NG-RAN, and SMF will not trigger the QoS monitoring.</w:t>
      </w:r>
    </w:p>
    <w:p w14:paraId="6B326B36" w14:textId="0EB10436" w:rsidR="000F5212" w:rsidRPr="00A060C7" w:rsidRDefault="00A060C7" w:rsidP="00A060C7">
      <w:pPr>
        <w:spacing w:after="120"/>
        <w:rPr>
          <w:rFonts w:ascii="Arial" w:eastAsia="SimSun" w:hAnsi="Arial" w:cs="Arial"/>
          <w:lang w:eastAsia="en-GB" w:bidi="bn-IN"/>
        </w:rPr>
      </w:pPr>
      <w:r>
        <w:rPr>
          <w:rFonts w:ascii="Arial" w:eastAsia="SimSun" w:hAnsi="Arial" w:cs="Arial"/>
          <w:lang w:eastAsia="en-GB" w:bidi="bn-IN"/>
        </w:rPr>
        <w:t xml:space="preserve">No indication means the support of </w:t>
      </w:r>
      <w:r w:rsidRPr="00A060C7">
        <w:rPr>
          <w:rFonts w:ascii="Arial" w:eastAsia="SimSun" w:hAnsi="Arial" w:cs="Arial" w:hint="eastAsia"/>
          <w:lang w:eastAsia="en-GB" w:bidi="bn-IN"/>
        </w:rPr>
        <w:t>QoS monitoring for packet delay</w:t>
      </w:r>
      <w:r w:rsidRPr="00A060C7">
        <w:rPr>
          <w:rFonts w:ascii="Arial" w:eastAsia="SimSun" w:hAnsi="Arial" w:cs="Arial"/>
          <w:lang w:eastAsia="en-GB" w:bidi="bn-IN"/>
        </w:rPr>
        <w:t xml:space="preserve"> is not changed since last update to the SMF.</w:t>
      </w:r>
    </w:p>
    <w:p w14:paraId="0A68D6AD" w14:textId="3E68199B" w:rsidR="000F5212" w:rsidRDefault="00A060C7" w:rsidP="00A060C7">
      <w:pPr>
        <w:pStyle w:val="pf0"/>
        <w:rPr>
          <w:rFonts w:ascii="Arial" w:eastAsia="SimSun" w:hAnsi="Arial" w:cs="Arial"/>
          <w:bCs/>
          <w:sz w:val="20"/>
          <w:szCs w:val="20"/>
          <w:lang w:val="en-GB" w:eastAsia="en-GB" w:bidi="bn-IN"/>
        </w:rPr>
      </w:pPr>
      <w:r w:rsidRPr="00A060C7">
        <w:rPr>
          <w:rFonts w:ascii="Arial" w:eastAsia="SimSun" w:hAnsi="Arial" w:cs="Arial"/>
          <w:b/>
          <w:bCs/>
          <w:sz w:val="20"/>
          <w:szCs w:val="20"/>
          <w:lang w:val="en-GB" w:eastAsia="en-GB" w:bidi="bn-IN"/>
        </w:rPr>
        <w:t xml:space="preserve">SA2 </w:t>
      </w:r>
      <w:r w:rsidR="000F5212" w:rsidRPr="00A060C7">
        <w:rPr>
          <w:rFonts w:ascii="Arial" w:eastAsia="SimSun" w:hAnsi="Arial" w:cs="Arial"/>
          <w:b/>
          <w:bCs/>
          <w:sz w:val="20"/>
          <w:szCs w:val="20"/>
          <w:lang w:val="en-GB" w:eastAsia="en-GB" w:bidi="bn-IN"/>
        </w:rPr>
        <w:t>Question 2:</w:t>
      </w:r>
      <w:r w:rsidR="000F5212" w:rsidRPr="00A060C7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 According to SA2’s understanding of the CT4 CR, it seems that there is an inconsistency between clause 6.1.6.2.9 and 6.1.6.2.11 in the CT4 agreed CR.</w:t>
      </w:r>
    </w:p>
    <w:p w14:paraId="3AAB17FD" w14:textId="5EF9C0C0" w:rsidR="00A060C7" w:rsidRDefault="00A060C7" w:rsidP="00A060C7">
      <w:pPr>
        <w:pStyle w:val="pf0"/>
        <w:rPr>
          <w:rFonts w:ascii="Arial" w:eastAsia="SimSun" w:hAnsi="Arial" w:cs="Arial"/>
          <w:bCs/>
          <w:sz w:val="20"/>
          <w:szCs w:val="20"/>
          <w:lang w:val="en-GB" w:eastAsia="en-GB" w:bidi="bn-IN"/>
        </w:rPr>
      </w:pPr>
      <w:r w:rsidRPr="000F5212">
        <w:rPr>
          <w:rFonts w:ascii="Arial" w:eastAsia="SimSun" w:hAnsi="Arial" w:cs="Arial"/>
          <w:b/>
          <w:sz w:val="20"/>
          <w:szCs w:val="20"/>
          <w:lang w:val="en-GB" w:eastAsia="en-GB" w:bidi="bn-IN"/>
        </w:rPr>
        <w:lastRenderedPageBreak/>
        <w:t>CT4 answer:</w:t>
      </w:r>
      <w:r w:rsidR="00776810">
        <w:rPr>
          <w:rFonts w:ascii="Arial" w:eastAsia="SimSun" w:hAnsi="Arial" w:cs="Arial"/>
          <w:b/>
          <w:sz w:val="20"/>
          <w:szCs w:val="20"/>
          <w:lang w:val="en-GB" w:eastAsia="en-GB" w:bidi="bn-IN"/>
        </w:rPr>
        <w:t xml:space="preserve"> </w:t>
      </w:r>
      <w:r w:rsidR="00776810" w:rsidRP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>In PDU session establishment</w:t>
      </w:r>
      <w:r w:rsid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 (</w:t>
      </w:r>
      <w:r w:rsidR="00776810" w:rsidRPr="007462A1">
        <w:rPr>
          <w:rFonts w:ascii="Arial" w:eastAsia="SimSun" w:hAnsi="Arial" w:cs="Arial"/>
          <w:sz w:val="20"/>
          <w:szCs w:val="20"/>
          <w:lang w:val="en-GB" w:eastAsia="en-GB" w:bidi="bn-IN"/>
        </w:rPr>
        <w:t>PduSessionCreateData</w:t>
      </w:r>
      <w:r w:rsidR="00776810">
        <w:rPr>
          <w:rFonts w:ascii="Arial" w:eastAsia="SimSun" w:hAnsi="Arial" w:cs="Arial"/>
          <w:sz w:val="20"/>
          <w:szCs w:val="20"/>
          <w:lang w:val="en-GB" w:eastAsia="en-GB" w:bidi="bn-IN"/>
        </w:rPr>
        <w:t>)</w:t>
      </w:r>
      <w:r w:rsid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, if the </w:t>
      </w:r>
      <w:r w:rsidR="00776810" w:rsidRP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new attribute qosMonitoringPdSupported is not included, the SMF </w:t>
      </w:r>
      <w:r w:rsidR="009C32A7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>knows the capability</w:t>
      </w:r>
      <w:r w:rsidR="00EF103E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 of the NG-RAN</w:t>
      </w:r>
      <w:r w:rsidR="009C32A7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 is </w:t>
      </w:r>
      <w:r w:rsidR="009C32A7" w:rsidRP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>"UNKNOWN"</w:t>
      </w:r>
      <w:r w:rsidR="009C32A7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>, there is no need to indicate it to the SMF explicitly</w:t>
      </w:r>
      <w:r w:rsid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>.</w:t>
      </w:r>
    </w:p>
    <w:p w14:paraId="734FEE48" w14:textId="0D96986E" w:rsidR="00AC1835" w:rsidRPr="000F4E43" w:rsidRDefault="00776810" w:rsidP="007C5A17">
      <w:pPr>
        <w:pStyle w:val="pf0"/>
        <w:rPr>
          <w:rFonts w:ascii="Arial" w:hAnsi="Arial" w:cs="Arial"/>
          <w:i/>
          <w:iCs/>
          <w:color w:val="FF0000"/>
        </w:rPr>
      </w:pPr>
      <w:r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In </w:t>
      </w:r>
      <w:r w:rsidRP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HsmfUpdateData, </w:t>
      </w:r>
      <w:r w:rsidR="009C32A7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>as</w:t>
      </w:r>
      <w:r w:rsidRP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 replied in Question 1, </w:t>
      </w:r>
      <w:r w:rsidR="009C32A7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>n</w:t>
      </w:r>
      <w:r w:rsidRP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o indication means the support of </w:t>
      </w:r>
      <w:r w:rsidRPr="00776810">
        <w:rPr>
          <w:rFonts w:ascii="Arial" w:eastAsia="SimSun" w:hAnsi="Arial" w:cs="Arial" w:hint="eastAsia"/>
          <w:bCs/>
          <w:sz w:val="20"/>
          <w:szCs w:val="20"/>
          <w:lang w:val="en-GB" w:eastAsia="en-GB" w:bidi="bn-IN"/>
        </w:rPr>
        <w:t>QoS monitoring for packet delay</w:t>
      </w:r>
      <w:r w:rsidRP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 is not changed</w:t>
      </w:r>
      <w:r w:rsidR="00EF103E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 since last update</w:t>
      </w:r>
      <w:r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, so the </w:t>
      </w:r>
      <w:r w:rsidRP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"UNKNOWN" shall be </w:t>
      </w:r>
      <w:r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used </w:t>
      </w:r>
      <w:r w:rsidR="00EF103E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to indicate the capability of the new NG-RAN is </w:t>
      </w:r>
      <w:r w:rsidR="00EF103E" w:rsidRP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>"UNKNOWN"</w:t>
      </w:r>
      <w:r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>.</w:t>
      </w:r>
    </w:p>
    <w:p w14:paraId="63DA267E" w14:textId="77777777" w:rsidR="00463675" w:rsidRPr="00EF103E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3E63C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76810">
        <w:rPr>
          <w:rFonts w:ascii="Arial" w:hAnsi="Arial" w:cs="Arial"/>
          <w:b/>
        </w:rPr>
        <w:t>S</w:t>
      </w:r>
      <w:r w:rsidR="000F4E43" w:rsidRPr="00776810">
        <w:rPr>
          <w:rFonts w:ascii="Arial" w:hAnsi="Arial" w:cs="Arial"/>
          <w:b/>
        </w:rPr>
        <w:t>A WG</w:t>
      </w:r>
      <w:r w:rsidR="00776810" w:rsidRPr="00776810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1ABD87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B1A65">
        <w:rPr>
          <w:rFonts w:ascii="Arial" w:hAnsi="Arial" w:cs="Arial"/>
        </w:rPr>
        <w:t>CT4</w:t>
      </w:r>
      <w:r w:rsidR="00BB1A65" w:rsidRPr="00700749">
        <w:rPr>
          <w:rFonts w:ascii="Arial" w:hAnsi="Arial" w:cs="Arial"/>
        </w:rPr>
        <w:t xml:space="preserve"> kindly asks </w:t>
      </w:r>
      <w:r w:rsidR="00BB1A65">
        <w:rPr>
          <w:rFonts w:ascii="Arial" w:hAnsi="Arial" w:cs="Arial"/>
        </w:rPr>
        <w:t>SA2</w:t>
      </w:r>
      <w:r w:rsidR="00BB1A65" w:rsidRPr="00700749">
        <w:rPr>
          <w:rFonts w:ascii="Arial" w:hAnsi="Arial" w:cs="Arial"/>
        </w:rPr>
        <w:t xml:space="preserve">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FC209" w14:textId="77777777" w:rsidR="0049715F" w:rsidRDefault="0049715F">
      <w:r>
        <w:separator/>
      </w:r>
    </w:p>
  </w:endnote>
  <w:endnote w:type="continuationSeparator" w:id="0">
    <w:p w14:paraId="6256BDCE" w14:textId="77777777" w:rsidR="0049715F" w:rsidRDefault="00497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88A5B" w14:textId="77777777" w:rsidR="0049715F" w:rsidRDefault="0049715F">
      <w:r>
        <w:separator/>
      </w:r>
    </w:p>
  </w:footnote>
  <w:footnote w:type="continuationSeparator" w:id="0">
    <w:p w14:paraId="260331D1" w14:textId="77777777" w:rsidR="0049715F" w:rsidRDefault="00497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AD2C21"/>
    <w:multiLevelType w:val="hybridMultilevel"/>
    <w:tmpl w:val="2B549078"/>
    <w:lvl w:ilvl="0" w:tplc="F536C820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07427418">
    <w:abstractNumId w:val="14"/>
  </w:num>
  <w:num w:numId="2" w16cid:durableId="1083843795">
    <w:abstractNumId w:val="13"/>
  </w:num>
  <w:num w:numId="3" w16cid:durableId="428504806">
    <w:abstractNumId w:val="12"/>
  </w:num>
  <w:num w:numId="4" w16cid:durableId="1240015285">
    <w:abstractNumId w:val="10"/>
  </w:num>
  <w:num w:numId="5" w16cid:durableId="1144002926">
    <w:abstractNumId w:val="9"/>
  </w:num>
  <w:num w:numId="6" w16cid:durableId="418135074">
    <w:abstractNumId w:val="7"/>
  </w:num>
  <w:num w:numId="7" w16cid:durableId="294526161">
    <w:abstractNumId w:val="6"/>
  </w:num>
  <w:num w:numId="8" w16cid:durableId="1861040537">
    <w:abstractNumId w:val="5"/>
  </w:num>
  <w:num w:numId="9" w16cid:durableId="1370837371">
    <w:abstractNumId w:val="4"/>
  </w:num>
  <w:num w:numId="10" w16cid:durableId="1806896676">
    <w:abstractNumId w:val="8"/>
  </w:num>
  <w:num w:numId="11" w16cid:durableId="847255892">
    <w:abstractNumId w:val="3"/>
  </w:num>
  <w:num w:numId="12" w16cid:durableId="1627614003">
    <w:abstractNumId w:val="2"/>
  </w:num>
  <w:num w:numId="13" w16cid:durableId="1740664420">
    <w:abstractNumId w:val="1"/>
  </w:num>
  <w:num w:numId="14" w16cid:durableId="232812741">
    <w:abstractNumId w:val="0"/>
  </w:num>
  <w:num w:numId="15" w16cid:durableId="55686442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B1AA1"/>
    <w:rsid w:val="000D468B"/>
    <w:rsid w:val="000F4E43"/>
    <w:rsid w:val="000F5212"/>
    <w:rsid w:val="00105899"/>
    <w:rsid w:val="001178F5"/>
    <w:rsid w:val="00160824"/>
    <w:rsid w:val="001608BF"/>
    <w:rsid w:val="001734EB"/>
    <w:rsid w:val="001A4996"/>
    <w:rsid w:val="001A4AF7"/>
    <w:rsid w:val="002B1F9A"/>
    <w:rsid w:val="002C130F"/>
    <w:rsid w:val="00304F14"/>
    <w:rsid w:val="00312710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3EB0"/>
    <w:rsid w:val="00445241"/>
    <w:rsid w:val="0046266F"/>
    <w:rsid w:val="00463675"/>
    <w:rsid w:val="00465D33"/>
    <w:rsid w:val="0049715F"/>
    <w:rsid w:val="004A645F"/>
    <w:rsid w:val="004B43FA"/>
    <w:rsid w:val="004C3F5A"/>
    <w:rsid w:val="004C4932"/>
    <w:rsid w:val="004C4DCF"/>
    <w:rsid w:val="004E26EC"/>
    <w:rsid w:val="00503DD8"/>
    <w:rsid w:val="00507006"/>
    <w:rsid w:val="00551CA0"/>
    <w:rsid w:val="005777C3"/>
    <w:rsid w:val="00584B08"/>
    <w:rsid w:val="005933CA"/>
    <w:rsid w:val="005C7F25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776810"/>
    <w:rsid w:val="007C5A17"/>
    <w:rsid w:val="00812D57"/>
    <w:rsid w:val="00820BC5"/>
    <w:rsid w:val="00847474"/>
    <w:rsid w:val="008701CA"/>
    <w:rsid w:val="00874160"/>
    <w:rsid w:val="008857C7"/>
    <w:rsid w:val="0089666F"/>
    <w:rsid w:val="008B7963"/>
    <w:rsid w:val="008C1168"/>
    <w:rsid w:val="008F1A70"/>
    <w:rsid w:val="008F5B13"/>
    <w:rsid w:val="0090241A"/>
    <w:rsid w:val="00912727"/>
    <w:rsid w:val="00923E7C"/>
    <w:rsid w:val="009C32A7"/>
    <w:rsid w:val="009F6E85"/>
    <w:rsid w:val="00A060C7"/>
    <w:rsid w:val="00A7348D"/>
    <w:rsid w:val="00A8088F"/>
    <w:rsid w:val="00AC1835"/>
    <w:rsid w:val="00AD51BB"/>
    <w:rsid w:val="00AE489C"/>
    <w:rsid w:val="00AE7BE7"/>
    <w:rsid w:val="00B144F4"/>
    <w:rsid w:val="00B40452"/>
    <w:rsid w:val="00B74BCE"/>
    <w:rsid w:val="00BB1A65"/>
    <w:rsid w:val="00BB51B8"/>
    <w:rsid w:val="00BB5493"/>
    <w:rsid w:val="00BE5D0B"/>
    <w:rsid w:val="00BF2B28"/>
    <w:rsid w:val="00BF7EE2"/>
    <w:rsid w:val="00C165D1"/>
    <w:rsid w:val="00C6700A"/>
    <w:rsid w:val="00C74E4B"/>
    <w:rsid w:val="00C76CA3"/>
    <w:rsid w:val="00CA2FB0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6360B"/>
    <w:rsid w:val="00E72B30"/>
    <w:rsid w:val="00E74B9D"/>
    <w:rsid w:val="00E76827"/>
    <w:rsid w:val="00E86FAD"/>
    <w:rsid w:val="00EA19B5"/>
    <w:rsid w:val="00EA68B1"/>
    <w:rsid w:val="00EB5F4D"/>
    <w:rsid w:val="00EF103E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pf0">
    <w:name w:val="pf0"/>
    <w:basedOn w:val="Normal"/>
    <w:rsid w:val="000F521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L">
    <w:name w:val="TAL"/>
    <w:basedOn w:val="Normal"/>
    <w:link w:val="TALChar"/>
    <w:qFormat/>
    <w:rsid w:val="000F5212"/>
    <w:pPr>
      <w:keepNext/>
      <w:keepLines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qFormat/>
    <w:locked/>
    <w:rsid w:val="000F5212"/>
    <w:rPr>
      <w:rFonts w:ascii="Arial" w:eastAsia="SimSu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2403</Characters>
  <Application>Microsoft Office Word</Application>
  <DocSecurity>0</DocSecurity>
  <Lines>66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changes</cp:lastModifiedBy>
  <cp:revision>3</cp:revision>
  <cp:lastPrinted>2002-04-23T07:10:00Z</cp:lastPrinted>
  <dcterms:created xsi:type="dcterms:W3CDTF">2024-12-29T11:25:00Z</dcterms:created>
  <dcterms:modified xsi:type="dcterms:W3CDTF">2025-01-28T07:07:00Z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